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D0C" w:rsidRPr="00672BAE" w:rsidRDefault="00DC0D0C" w:rsidP="00DC0D0C">
      <w:pPr>
        <w:tabs>
          <w:tab w:val="left" w:pos="1380"/>
          <w:tab w:val="center" w:pos="5130"/>
        </w:tabs>
        <w:jc w:val="center"/>
        <w:rPr>
          <w:b/>
          <w:caps/>
          <w:sz w:val="24"/>
          <w:szCs w:val="24"/>
          <w:lang w:val="ro-RO"/>
        </w:rPr>
      </w:pPr>
      <w:r w:rsidRPr="00672BAE">
        <w:rPr>
          <w:b/>
          <w:caps/>
          <w:sz w:val="24"/>
          <w:szCs w:val="24"/>
          <w:lang w:val="ro-RO"/>
        </w:rPr>
        <w:t>Mânui</w:t>
      </w:r>
      <w:bookmarkStart w:id="0" w:name="_GoBack"/>
      <w:bookmarkEnd w:id="0"/>
      <w:r w:rsidRPr="00672BAE">
        <w:rPr>
          <w:b/>
          <w:caps/>
          <w:sz w:val="24"/>
          <w:szCs w:val="24"/>
          <w:lang w:val="ro-RO"/>
        </w:rPr>
        <w:t>rea foarfecei de tuns împreună cu pieptenul</w:t>
      </w:r>
    </w:p>
    <w:p w:rsidR="00DC0D0C" w:rsidRPr="00672BAE" w:rsidRDefault="00DC0D0C" w:rsidP="00DC0D0C">
      <w:pPr>
        <w:jc w:val="center"/>
        <w:rPr>
          <w:b/>
          <w:sz w:val="24"/>
          <w:szCs w:val="24"/>
          <w:u w:val="single"/>
          <w:lang w:val="ro-RO"/>
        </w:rPr>
      </w:pPr>
      <w:r w:rsidRPr="00672BAE">
        <w:rPr>
          <w:b/>
          <w:sz w:val="24"/>
          <w:szCs w:val="24"/>
          <w:lang w:val="ro-RO"/>
        </w:rPr>
        <w:t xml:space="preserve">Fișa de lucru </w:t>
      </w:r>
    </w:p>
    <w:p w:rsidR="00DC0D0C" w:rsidRPr="00672BAE" w:rsidRDefault="00DC0D0C" w:rsidP="00DC0D0C">
      <w:pPr>
        <w:rPr>
          <w:b/>
          <w:sz w:val="24"/>
          <w:szCs w:val="24"/>
          <w:u w:val="single"/>
          <w:lang w:val="ro-RO"/>
        </w:rPr>
      </w:pPr>
      <w:r w:rsidRPr="00672BAE">
        <w:rPr>
          <w:rFonts w:eastAsia="Arial Unicode MS" w:hAnsi="Arial Unicode MS"/>
          <w:noProof/>
          <w:color w:val="FF6600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9CECB61" wp14:editId="0D5D3423">
            <wp:simplePos x="0" y="0"/>
            <wp:positionH relativeFrom="column">
              <wp:posOffset>0</wp:posOffset>
            </wp:positionH>
            <wp:positionV relativeFrom="paragraph">
              <wp:posOffset>62230</wp:posOffset>
            </wp:positionV>
            <wp:extent cx="1114425" cy="1104900"/>
            <wp:effectExtent l="0" t="0" r="9525" b="0"/>
            <wp:wrapSquare wrapText="bothSides"/>
            <wp:docPr id="18" name="Picture 18" descr="MC90041598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C900415984[1]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0D0C" w:rsidRPr="00672BAE" w:rsidRDefault="00DC0D0C" w:rsidP="00DC0D0C">
      <w:pPr>
        <w:ind w:firstLine="720"/>
        <w:rPr>
          <w:i/>
          <w:sz w:val="24"/>
          <w:szCs w:val="24"/>
          <w:lang w:val="ro-RO"/>
        </w:rPr>
      </w:pPr>
      <w:r w:rsidRPr="00672BAE">
        <w:rPr>
          <w:i/>
          <w:sz w:val="24"/>
          <w:szCs w:val="24"/>
          <w:lang w:val="ro-RO"/>
        </w:rPr>
        <w:t>Pe parcursul realizării tunsorilor, foarfeca şi pieptenul se folosesc concomitent. De aceea, este foarte importantă deprinderea mânuirii foarfecei de tuns împreună cu pieptenul.</w:t>
      </w:r>
    </w:p>
    <w:p w:rsidR="00DC0D0C" w:rsidRPr="00672BAE" w:rsidRDefault="00DC0D0C" w:rsidP="00DC0D0C">
      <w:pPr>
        <w:ind w:firstLine="720"/>
        <w:rPr>
          <w:rFonts w:eastAsia="Arial Unicode MS" w:hAnsi="Arial Unicode MS"/>
          <w:b/>
          <w:color w:val="FF6600"/>
          <w:sz w:val="24"/>
          <w:szCs w:val="24"/>
          <w:lang w:val="ro-RO"/>
        </w:rPr>
      </w:pPr>
    </w:p>
    <w:p w:rsidR="00DC0D0C" w:rsidRPr="00672BAE" w:rsidRDefault="00DC0D0C" w:rsidP="00DC0D0C">
      <w:pPr>
        <w:ind w:firstLine="720"/>
        <w:rPr>
          <w:rFonts w:eastAsia="Arial Unicode MS" w:hAnsi="Arial Unicode MS"/>
          <w:b/>
          <w:color w:val="FF6600"/>
          <w:sz w:val="24"/>
          <w:szCs w:val="24"/>
          <w:lang w:val="ro-RO"/>
        </w:rPr>
      </w:pPr>
      <w:r w:rsidRPr="00672BAE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4BA5EBC5" wp14:editId="3752C23A">
            <wp:simplePos x="0" y="0"/>
            <wp:positionH relativeFrom="column">
              <wp:posOffset>3457575</wp:posOffset>
            </wp:positionH>
            <wp:positionV relativeFrom="paragraph">
              <wp:posOffset>22860</wp:posOffset>
            </wp:positionV>
            <wp:extent cx="1485900" cy="10287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0D0C" w:rsidRPr="00672BAE" w:rsidRDefault="00DC0D0C" w:rsidP="00DC0D0C">
      <w:pPr>
        <w:ind w:firstLine="720"/>
        <w:rPr>
          <w:rFonts w:eastAsia="Arial Unicode MS" w:hAnsi="Arial Unicode MS"/>
          <w:b/>
          <w:color w:val="FF6600"/>
          <w:sz w:val="24"/>
          <w:szCs w:val="24"/>
          <w:lang w:val="ro-RO"/>
        </w:rPr>
      </w:pPr>
    </w:p>
    <w:p w:rsidR="00DC0D0C" w:rsidRPr="00672BAE" w:rsidRDefault="00DC0D0C" w:rsidP="00DC0D0C">
      <w:pPr>
        <w:ind w:firstLine="720"/>
        <w:rPr>
          <w:b/>
          <w:sz w:val="24"/>
          <w:szCs w:val="24"/>
          <w:lang w:val="ro-RO"/>
        </w:rPr>
      </w:pPr>
      <w:r w:rsidRPr="00672BAE">
        <w:rPr>
          <w:rFonts w:ascii="Segoe UI Symbol" w:eastAsia="Arial Unicode MS" w:hAnsi="Segoe UI Symbol" w:cs="Segoe UI Symbol"/>
          <w:b/>
          <w:color w:val="FF6600"/>
          <w:sz w:val="24"/>
          <w:szCs w:val="24"/>
          <w:lang w:val="ro-RO"/>
        </w:rPr>
        <w:t>✄</w:t>
      </w:r>
      <w:r w:rsidRPr="00672BAE">
        <w:rPr>
          <w:b/>
          <w:color w:val="FFCC00"/>
          <w:sz w:val="24"/>
          <w:szCs w:val="24"/>
          <w:lang w:val="ro-RO"/>
        </w:rPr>
        <w:t xml:space="preserve"> </w:t>
      </w:r>
      <w:r w:rsidRPr="00672BAE">
        <w:rPr>
          <w:b/>
          <w:sz w:val="24"/>
          <w:szCs w:val="24"/>
          <w:lang w:val="ro-RO"/>
        </w:rPr>
        <w:t>Exerciţiu 1</w:t>
      </w:r>
    </w:p>
    <w:p w:rsidR="00DC0D0C" w:rsidRPr="00672BAE" w:rsidRDefault="00DC0D0C" w:rsidP="00DC0D0C">
      <w:pPr>
        <w:rPr>
          <w:sz w:val="24"/>
          <w:szCs w:val="24"/>
          <w:lang w:val="ro-RO"/>
        </w:rPr>
      </w:pPr>
      <w:r w:rsidRPr="00672BAE">
        <w:rPr>
          <w:sz w:val="24"/>
          <w:szCs w:val="24"/>
          <w:lang w:val="ro-RO"/>
        </w:rPr>
        <w:sym w:font="Wingdings" w:char="F0A7"/>
      </w:r>
      <w:r w:rsidRPr="00672BAE">
        <w:rPr>
          <w:sz w:val="24"/>
          <w:szCs w:val="24"/>
          <w:lang w:val="ro-RO"/>
        </w:rPr>
        <w:t xml:space="preserve"> Analizează imaginile, citeşte instrucţiunile şi pune-le în practică!</w:t>
      </w:r>
    </w:p>
    <w:p w:rsidR="00DC0D0C" w:rsidRPr="00672BAE" w:rsidRDefault="00DC0D0C" w:rsidP="00DC0D0C">
      <w:pPr>
        <w:rPr>
          <w:sz w:val="24"/>
          <w:szCs w:val="24"/>
          <w:lang w:val="ro-RO"/>
        </w:rPr>
      </w:pPr>
    </w:p>
    <w:p w:rsidR="00DC0D0C" w:rsidRPr="00672BAE" w:rsidRDefault="00DC0D0C" w:rsidP="00DC0D0C">
      <w:pPr>
        <w:ind w:firstLine="720"/>
        <w:rPr>
          <w:sz w:val="24"/>
          <w:szCs w:val="24"/>
          <w:lang w:val="ro-RO"/>
        </w:rPr>
      </w:pPr>
      <w:r w:rsidRPr="00672BAE">
        <w:rPr>
          <w:sz w:val="24"/>
          <w:szCs w:val="24"/>
          <w:lang w:val="ro-RO"/>
        </w:rPr>
        <w:sym w:font="Wingdings" w:char="F0AA"/>
      </w:r>
      <w:r w:rsidRPr="00672BAE">
        <w:rPr>
          <w:sz w:val="24"/>
          <w:szCs w:val="24"/>
          <w:lang w:val="ro-RO"/>
        </w:rPr>
        <w:t>Introdu inelarul mâinii drepte în orificiul superior al foarfecei. Răsuceşte mâna în jos şi ţine foarfeca cu mâna uşor flexată.</w:t>
      </w:r>
    </w:p>
    <w:p w:rsidR="00DC0D0C" w:rsidRPr="00672BAE" w:rsidRDefault="00DC0D0C" w:rsidP="00DC0D0C">
      <w:pPr>
        <w:ind w:firstLine="720"/>
        <w:rPr>
          <w:sz w:val="24"/>
          <w:szCs w:val="24"/>
          <w:lang w:val="ro-RO"/>
        </w:rPr>
      </w:pPr>
      <w:r w:rsidRPr="00672BAE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CF206DB" wp14:editId="6BFDECF4">
            <wp:simplePos x="0" y="0"/>
            <wp:positionH relativeFrom="column">
              <wp:posOffset>4686300</wp:posOffset>
            </wp:positionH>
            <wp:positionV relativeFrom="paragraph">
              <wp:posOffset>89535</wp:posOffset>
            </wp:positionV>
            <wp:extent cx="1485900" cy="1052830"/>
            <wp:effectExtent l="0" t="0" r="0" b="0"/>
            <wp:wrapTight wrapText="bothSides">
              <wp:wrapPolygon edited="0">
                <wp:start x="0" y="0"/>
                <wp:lineTo x="0" y="21105"/>
                <wp:lineTo x="21323" y="21105"/>
                <wp:lineTo x="21323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2BAE">
        <w:rPr>
          <w:sz w:val="24"/>
          <w:szCs w:val="24"/>
          <w:lang w:val="ro-RO"/>
        </w:rPr>
        <w:sym w:font="Wingdings" w:char="F0AA"/>
      </w:r>
      <w:r w:rsidRPr="00672BAE">
        <w:rPr>
          <w:sz w:val="24"/>
          <w:szCs w:val="24"/>
          <w:lang w:val="ro-RO"/>
        </w:rPr>
        <w:t xml:space="preserve">Împinge foarfeca spre interiorul palmei. Ia piptenul tot cu mâna dreaptă şi ţine-l cu degetul mare şi cu arătătorul. </w:t>
      </w:r>
    </w:p>
    <w:p w:rsidR="00DC0D0C" w:rsidRPr="00672BAE" w:rsidRDefault="00DC0D0C" w:rsidP="00DC0D0C">
      <w:pPr>
        <w:rPr>
          <w:sz w:val="24"/>
          <w:szCs w:val="24"/>
          <w:lang w:val="ro-RO"/>
        </w:rPr>
      </w:pPr>
    </w:p>
    <w:p w:rsidR="00DC0D0C" w:rsidRPr="00672BAE" w:rsidRDefault="00DC0D0C" w:rsidP="00DC0D0C">
      <w:pPr>
        <w:rPr>
          <w:i/>
          <w:sz w:val="24"/>
          <w:szCs w:val="24"/>
          <w:lang w:val="ro-RO"/>
        </w:rPr>
      </w:pPr>
      <w:r w:rsidRPr="00672BAE">
        <w:rPr>
          <w:sz w:val="24"/>
          <w:szCs w:val="24"/>
          <w:lang w:val="ro-RO"/>
        </w:rPr>
        <w:sym w:font="Wingdings" w:char="F0A7"/>
      </w:r>
      <w:r w:rsidRPr="00672BAE">
        <w:rPr>
          <w:sz w:val="24"/>
          <w:szCs w:val="24"/>
          <w:lang w:val="ro-RO"/>
        </w:rPr>
        <w:t xml:space="preserve"> </w:t>
      </w:r>
      <w:r w:rsidRPr="00672BAE">
        <w:rPr>
          <w:i/>
          <w:sz w:val="24"/>
          <w:szCs w:val="24"/>
          <w:lang w:val="ro-RO"/>
        </w:rPr>
        <w:t>Repetă exerciţiul până când vei reuşi, fără efort, să ţii într-o mână foarfeca şi pieptenul împreună.</w:t>
      </w:r>
    </w:p>
    <w:p w:rsidR="00DC0D0C" w:rsidRPr="00672BAE" w:rsidRDefault="00DC0D0C" w:rsidP="00DC0D0C">
      <w:pPr>
        <w:pBdr>
          <w:bottom w:val="single" w:sz="4" w:space="1" w:color="auto"/>
        </w:pBdr>
        <w:rPr>
          <w:b/>
          <w:sz w:val="24"/>
          <w:szCs w:val="24"/>
          <w:lang w:val="ro-RO"/>
        </w:rPr>
      </w:pPr>
    </w:p>
    <w:p w:rsidR="00DC0D0C" w:rsidRPr="00672BAE" w:rsidRDefault="00DC0D0C" w:rsidP="00DC0D0C">
      <w:pPr>
        <w:ind w:firstLine="720"/>
        <w:rPr>
          <w:rFonts w:eastAsia="Arial Unicode MS" w:hAnsi="Arial Unicode MS"/>
          <w:b/>
          <w:color w:val="FF6600"/>
          <w:sz w:val="24"/>
          <w:szCs w:val="24"/>
          <w:lang w:val="ro-RO"/>
        </w:rPr>
      </w:pPr>
    </w:p>
    <w:p w:rsidR="00DC0D0C" w:rsidRPr="00672BAE" w:rsidRDefault="00DC0D0C" w:rsidP="00DC0D0C">
      <w:pPr>
        <w:ind w:firstLine="720"/>
        <w:rPr>
          <w:rFonts w:eastAsia="Arial Unicode MS" w:hAnsi="Arial Unicode MS"/>
          <w:b/>
          <w:color w:val="FF6600"/>
          <w:sz w:val="24"/>
          <w:szCs w:val="24"/>
          <w:lang w:val="ro-RO"/>
        </w:rPr>
      </w:pPr>
    </w:p>
    <w:p w:rsidR="00DC0D0C" w:rsidRPr="00672BAE" w:rsidRDefault="00DC0D0C" w:rsidP="00DC0D0C">
      <w:pPr>
        <w:ind w:firstLine="720"/>
        <w:rPr>
          <w:b/>
          <w:i/>
          <w:sz w:val="24"/>
          <w:szCs w:val="24"/>
          <w:lang w:val="ro-RO"/>
        </w:rPr>
      </w:pPr>
      <w:r w:rsidRPr="00672BAE">
        <w:rPr>
          <w:rFonts w:ascii="Segoe UI Symbol" w:eastAsia="Arial Unicode MS" w:hAnsi="Segoe UI Symbol" w:cs="Segoe UI Symbol"/>
          <w:b/>
          <w:color w:val="FF6600"/>
          <w:sz w:val="24"/>
          <w:szCs w:val="24"/>
          <w:lang w:val="ro-RO"/>
        </w:rPr>
        <w:t>✄</w:t>
      </w:r>
      <w:r w:rsidRPr="00672BAE">
        <w:rPr>
          <w:b/>
          <w:sz w:val="24"/>
          <w:szCs w:val="24"/>
          <w:lang w:val="ro-RO"/>
        </w:rPr>
        <w:t xml:space="preserve"> Exerciţiu 2</w:t>
      </w:r>
    </w:p>
    <w:p w:rsidR="00DC0D0C" w:rsidRPr="00672BAE" w:rsidRDefault="00DC0D0C" w:rsidP="00DC0D0C">
      <w:pPr>
        <w:ind w:firstLine="720"/>
        <w:rPr>
          <w:i/>
          <w:sz w:val="24"/>
          <w:szCs w:val="24"/>
          <w:lang w:val="ro-RO"/>
        </w:rPr>
      </w:pPr>
      <w:r w:rsidRPr="00672BAE">
        <w:rPr>
          <w:i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07782DFA" wp14:editId="28888180">
            <wp:simplePos x="0" y="0"/>
            <wp:positionH relativeFrom="column">
              <wp:posOffset>114300</wp:posOffset>
            </wp:positionH>
            <wp:positionV relativeFrom="paragraph">
              <wp:posOffset>132715</wp:posOffset>
            </wp:positionV>
            <wp:extent cx="1028700" cy="1028700"/>
            <wp:effectExtent l="0" t="0" r="0" b="0"/>
            <wp:wrapSquare wrapText="bothSides"/>
            <wp:docPr id="15" name="Picture 15" descr="j0433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j04339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2BAE">
        <w:rPr>
          <w:i/>
          <w:sz w:val="24"/>
          <w:szCs w:val="24"/>
          <w:lang w:val="ro-RO"/>
        </w:rPr>
        <w:t>Prin acest exerciţiu, vei realiza o primă aplicare practică a deprinderii de a mânui foarfeca de tuns împreună cu pieptenul.</w:t>
      </w:r>
    </w:p>
    <w:p w:rsidR="00DC0D0C" w:rsidRPr="00672BAE" w:rsidRDefault="00DC0D0C" w:rsidP="00DC0D0C">
      <w:pPr>
        <w:ind w:firstLine="720"/>
        <w:rPr>
          <w:i/>
          <w:sz w:val="24"/>
          <w:szCs w:val="24"/>
          <w:lang w:val="ro-RO"/>
        </w:rPr>
      </w:pPr>
    </w:p>
    <w:p w:rsidR="00DC0D0C" w:rsidRPr="00672BAE" w:rsidRDefault="00DC0D0C" w:rsidP="00DC0D0C">
      <w:pPr>
        <w:rPr>
          <w:b/>
          <w:sz w:val="24"/>
          <w:szCs w:val="24"/>
          <w:lang w:val="ro-RO"/>
        </w:rPr>
      </w:pPr>
      <w:r w:rsidRPr="00672BAE">
        <w:rPr>
          <w:sz w:val="24"/>
          <w:szCs w:val="24"/>
          <w:lang w:val="ro-RO"/>
        </w:rPr>
        <w:sym w:font="Wingdings" w:char="F0A7"/>
      </w:r>
      <w:r w:rsidRPr="00672BAE">
        <w:rPr>
          <w:sz w:val="24"/>
          <w:szCs w:val="24"/>
          <w:lang w:val="ro-RO"/>
        </w:rPr>
        <w:t xml:space="preserve">Împreună cu doi colegi, formează o echipă de lucru. Veţi juca pe rând rolul observatorului, lucrătorului şi pe cel al clientului. Observatorul va fi foarte atent la miscarile tale si va nota totul intr-o fișă de observatie </w:t>
      </w:r>
    </w:p>
    <w:p w:rsidR="00DC0D0C" w:rsidRPr="00672BAE" w:rsidRDefault="00DC0D0C" w:rsidP="00DC0D0C">
      <w:pPr>
        <w:rPr>
          <w:sz w:val="24"/>
          <w:szCs w:val="24"/>
          <w:lang w:val="ro-RO"/>
        </w:rPr>
      </w:pPr>
      <w:r w:rsidRPr="00672BAE">
        <w:rPr>
          <w:sz w:val="24"/>
          <w:szCs w:val="24"/>
          <w:lang w:val="ro-RO"/>
        </w:rPr>
        <w:sym w:font="Wingdings" w:char="F0A7"/>
      </w:r>
      <w:r w:rsidRPr="00672BAE">
        <w:rPr>
          <w:sz w:val="24"/>
          <w:szCs w:val="24"/>
          <w:lang w:val="ro-RO"/>
        </w:rPr>
        <w:t>Citeşte atent instrucţiunile şi observă imaginea.</w:t>
      </w:r>
    </w:p>
    <w:p w:rsidR="00642591" w:rsidRDefault="00642591"/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D0C"/>
    <w:rsid w:val="00642591"/>
    <w:rsid w:val="00DC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A5A037-6FDA-4E5E-8B8F-A11EB1DDD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D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2020-11-13T14:16:00Z</dcterms:created>
  <dcterms:modified xsi:type="dcterms:W3CDTF">2020-11-13T14:17:00Z</dcterms:modified>
</cp:coreProperties>
</file>